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8D" w:rsidRDefault="00BD428D" w:rsidP="00BD428D"/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6440"/>
        <w:gridCol w:w="6897"/>
      </w:tblGrid>
      <w:tr w:rsidR="00BD428D" w:rsidTr="003B3D9D">
        <w:tc>
          <w:tcPr>
            <w:tcW w:w="143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428D" w:rsidRDefault="00BD428D" w:rsidP="005617CB">
            <w:pPr>
              <w:pStyle w:val="a5"/>
            </w:pPr>
            <w:bookmarkStart w:id="0" w:name="sub_2001"/>
            <w:r>
              <w:rPr>
                <w:rStyle w:val="a3"/>
                <w:bCs/>
              </w:rPr>
              <w:t>1. Общая характеристика государственного (муниципального) унитарного предприятия (УП)</w:t>
            </w:r>
            <w:bookmarkEnd w:id="0"/>
          </w:p>
        </w:tc>
      </w:tr>
      <w:tr w:rsidR="00BD428D" w:rsidTr="003B3D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bookmarkStart w:id="1" w:name="sub_2011"/>
            <w:r>
              <w:t>1.1</w:t>
            </w:r>
            <w:bookmarkEnd w:id="1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r>
              <w:t>Полное наименование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28D" w:rsidRDefault="001D79A9" w:rsidP="005617CB">
            <w:pPr>
              <w:pStyle w:val="a4"/>
            </w:pPr>
            <w:r w:rsidRPr="00241558">
              <w:rPr>
                <w:rFonts w:ascii="Times New Roman" w:hAnsi="Times New Roman"/>
                <w:bCs/>
                <w:color w:val="000000"/>
              </w:rPr>
              <w:t>Муниципальное предприятие городского округа Самара «Спецкомбинат ритуальных услуг»</w:t>
            </w:r>
          </w:p>
        </w:tc>
      </w:tr>
      <w:tr w:rsidR="00BD428D" w:rsidTr="003B3D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bookmarkStart w:id="2" w:name="sub_2012"/>
            <w:r>
              <w:t>1.2</w:t>
            </w:r>
            <w:bookmarkEnd w:id="2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r>
              <w:t>Почтовый адрес и адрес местонахождения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28D" w:rsidRDefault="001D79A9" w:rsidP="005617CB">
            <w:pPr>
              <w:pStyle w:val="a4"/>
            </w:pPr>
            <w:r w:rsidRPr="00B91B35">
              <w:rPr>
                <w:rFonts w:ascii="Times New Roman" w:eastAsia="Times New Roman" w:hAnsi="Times New Roman"/>
                <w:bCs/>
                <w:color w:val="000000"/>
              </w:rPr>
              <w:t>443070, г. Самара, ул. Дзержинского, д. 27</w:t>
            </w:r>
          </w:p>
        </w:tc>
      </w:tr>
      <w:tr w:rsidR="00BD428D" w:rsidTr="003B3D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bookmarkStart w:id="3" w:name="sub_2013"/>
            <w:r>
              <w:t>1.3</w:t>
            </w:r>
            <w:bookmarkEnd w:id="3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r>
              <w:t>Основной государственный регистрационный номер (ОГРН)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28D" w:rsidRDefault="001D79A9" w:rsidP="005617CB">
            <w:pPr>
              <w:pStyle w:val="a4"/>
            </w:pPr>
            <w:r w:rsidRPr="00B91B35">
              <w:rPr>
                <w:rFonts w:ascii="Times New Roman" w:eastAsia="Times New Roman" w:hAnsi="Times New Roman"/>
                <w:bCs/>
                <w:color w:val="000000"/>
              </w:rPr>
              <w:t>1026300530508</w:t>
            </w:r>
          </w:p>
        </w:tc>
      </w:tr>
      <w:tr w:rsidR="00BD428D" w:rsidTr="003B3D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bookmarkStart w:id="4" w:name="sub_2014"/>
            <w:r>
              <w:t>1.4</w:t>
            </w:r>
            <w:bookmarkEnd w:id="4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r>
              <w:t>Адрес сайта УП в информационно-телекоммуникационной сети "Интернет"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28D" w:rsidRDefault="001D79A9" w:rsidP="005617CB">
            <w:pPr>
              <w:pStyle w:val="a4"/>
            </w:pPr>
            <w:r>
              <w:rPr>
                <w:rFonts w:ascii="Times New Roman" w:hAnsi="Times New Roman" w:cs="Times New Roman"/>
                <w:lang w:val="en-US"/>
              </w:rPr>
              <w:t>www.samara-ritual.ru</w:t>
            </w:r>
          </w:p>
        </w:tc>
      </w:tr>
      <w:tr w:rsidR="00BD428D" w:rsidTr="003B3D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bookmarkStart w:id="5" w:name="sub_2015"/>
            <w:r>
              <w:t>1.5</w:t>
            </w:r>
            <w:bookmarkEnd w:id="5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r>
              <w:t>Сведения о руководителе УП (Ф.И.О., наименование единоличного исполнительного органа и реквизиты решения о его назначении)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9A9" w:rsidRDefault="001D79A9" w:rsidP="001D79A9">
            <w:pPr>
              <w:pStyle w:val="a4"/>
              <w:rPr>
                <w:rFonts w:ascii="Times New Roman" w:hAnsi="Times New Roman"/>
                <w:bCs/>
                <w:color w:val="000000"/>
              </w:rPr>
            </w:pPr>
            <w:r>
              <w:t xml:space="preserve">Директор </w:t>
            </w:r>
            <w:r w:rsidRPr="00241558">
              <w:rPr>
                <w:rFonts w:ascii="Times New Roman" w:hAnsi="Times New Roman"/>
                <w:bCs/>
                <w:color w:val="000000"/>
              </w:rPr>
              <w:t>Ананьев Денис Александрович</w:t>
            </w:r>
            <w:r>
              <w:rPr>
                <w:rFonts w:ascii="Times New Roman" w:hAnsi="Times New Roman"/>
                <w:bCs/>
                <w:color w:val="000000"/>
              </w:rPr>
              <w:t>,</w:t>
            </w:r>
          </w:p>
          <w:p w:rsidR="00BD428D" w:rsidRDefault="001D79A9" w:rsidP="001D79A9">
            <w:pPr>
              <w:pStyle w:val="a4"/>
            </w:pPr>
            <w:r>
              <w:rPr>
                <w:rFonts w:ascii="Times New Roman" w:hAnsi="Times New Roman"/>
                <w:bCs/>
                <w:color w:val="000000"/>
              </w:rPr>
              <w:t xml:space="preserve">Приказ Администрации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г.о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. Самара о приеме на работу №453м от 16.08.2022 </w:t>
            </w:r>
          </w:p>
        </w:tc>
      </w:tr>
      <w:tr w:rsidR="00BD428D" w:rsidTr="003B3D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bookmarkStart w:id="6" w:name="sub_2016"/>
            <w:r>
              <w:t>1.6</w:t>
            </w:r>
            <w:bookmarkEnd w:id="6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УП (реквизиты решения об утверждении плана (программы) финансово-хозяйственной деятельности предприятия, стратегии развития, иных документов и наименование органа, принявшего такое решение)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28D" w:rsidRDefault="001D79A9" w:rsidP="00A25020">
            <w:pPr>
              <w:pStyle w:val="a4"/>
            </w:pPr>
            <w:r w:rsidRPr="005627DE">
              <w:t>Имеется (</w:t>
            </w:r>
            <w:r w:rsidR="00A25020" w:rsidRPr="005627DE">
              <w:t xml:space="preserve">Уточненный свод показателей финансово-хозяйственной деятельности муниципальных предприятий городского округа Самара на 2024 год, утвержденный Первым заместителем главы городского округа – председателем балансовой комиссии Администрации городского округа Самара </w:t>
            </w:r>
            <w:proofErr w:type="spellStart"/>
            <w:r w:rsidR="00A25020" w:rsidRPr="005627DE">
              <w:t>Атановой</w:t>
            </w:r>
            <w:proofErr w:type="spellEnd"/>
            <w:r w:rsidR="00A25020" w:rsidRPr="005627DE">
              <w:t xml:space="preserve"> Е.В. 22.07.2024</w:t>
            </w:r>
            <w:r w:rsidRPr="005627DE">
              <w:t>)</w:t>
            </w:r>
          </w:p>
        </w:tc>
      </w:tr>
      <w:tr w:rsidR="00BD428D" w:rsidTr="003B3D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bookmarkStart w:id="7" w:name="sub_2017"/>
            <w:r>
              <w:t>1.7</w:t>
            </w:r>
            <w:bookmarkEnd w:id="7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r>
              <w:t>Информация о введении в отношении УП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28D" w:rsidRDefault="001D79A9" w:rsidP="005617CB">
            <w:pPr>
              <w:pStyle w:val="a4"/>
            </w:pPr>
            <w:r>
              <w:t>нет</w:t>
            </w:r>
          </w:p>
        </w:tc>
      </w:tr>
      <w:tr w:rsidR="00BD428D" w:rsidTr="003B3D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bookmarkStart w:id="8" w:name="sub_2018"/>
            <w:r>
              <w:t>1.8</w:t>
            </w:r>
            <w:bookmarkEnd w:id="8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r>
              <w:t>Размер уставного капитала УП, тыс. рублей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28D" w:rsidRDefault="001D79A9" w:rsidP="005617CB">
            <w:pPr>
              <w:pStyle w:val="a4"/>
            </w:pPr>
            <w:r>
              <w:t xml:space="preserve">Размер уставного фонда </w:t>
            </w:r>
            <w:r w:rsidRPr="00241558">
              <w:rPr>
                <w:rFonts w:ascii="Times New Roman" w:hAnsi="Times New Roman"/>
                <w:bCs/>
                <w:color w:val="000000"/>
              </w:rPr>
              <w:t>5 432 994,00 рублей</w:t>
            </w:r>
          </w:p>
        </w:tc>
      </w:tr>
      <w:tr w:rsidR="00BD428D" w:rsidTr="003B3D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bookmarkStart w:id="9" w:name="sub_2019"/>
            <w:r>
              <w:t>1.9</w:t>
            </w:r>
            <w:bookmarkEnd w:id="9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r>
              <w:t>Фактическая среднесписочная численность работников УП по состоянию на отчетную дату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28D" w:rsidRDefault="006B33D0" w:rsidP="005627DE">
            <w:pPr>
              <w:pStyle w:val="a4"/>
            </w:pPr>
            <w:r w:rsidRPr="005627DE">
              <w:t>161</w:t>
            </w:r>
            <w:r>
              <w:t xml:space="preserve"> </w:t>
            </w:r>
          </w:p>
        </w:tc>
      </w:tr>
      <w:tr w:rsidR="00BD428D" w:rsidTr="003B3D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bookmarkStart w:id="10" w:name="sub_2110"/>
            <w:r>
              <w:t>1.10</w:t>
            </w:r>
            <w:bookmarkEnd w:id="10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r>
              <w:t>Сведения о филиалах и представительствах УП с указанием адресов местонахождения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FB1" w:rsidRPr="006B33D0" w:rsidRDefault="005627DE" w:rsidP="006B33D0">
            <w:pPr>
              <w:ind w:firstLine="0"/>
            </w:pPr>
            <w:r>
              <w:t>нет</w:t>
            </w:r>
          </w:p>
        </w:tc>
      </w:tr>
      <w:tr w:rsidR="00BD428D" w:rsidTr="003B3D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bookmarkStart w:id="11" w:name="sub_2111"/>
            <w:r>
              <w:t>1.11</w:t>
            </w:r>
            <w:bookmarkEnd w:id="11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r>
              <w:t>Перечень организаций, в уставном капитале которых доля участия УП превышает 25%, с указанием наименования и ОГРН каждой организации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28D" w:rsidRDefault="001D79A9" w:rsidP="005617CB">
            <w:pPr>
              <w:pStyle w:val="a4"/>
            </w:pPr>
            <w:r>
              <w:t>нет</w:t>
            </w:r>
          </w:p>
        </w:tc>
      </w:tr>
      <w:tr w:rsidR="00BD428D" w:rsidTr="003B3D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bookmarkStart w:id="12" w:name="sub_2112"/>
            <w:r>
              <w:t>1.12</w:t>
            </w:r>
            <w:bookmarkEnd w:id="12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r>
              <w:t>Сведения о судебных разбирательствах, в которых УП принимает участие, с указанием номера дела, статуса предприятия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инстанции)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28D" w:rsidRDefault="001D79A9" w:rsidP="005617CB">
            <w:pPr>
              <w:pStyle w:val="a4"/>
            </w:pPr>
            <w:r>
              <w:t>нет</w:t>
            </w:r>
          </w:p>
        </w:tc>
      </w:tr>
      <w:tr w:rsidR="00BD428D" w:rsidTr="003B3D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bookmarkStart w:id="13" w:name="sub_2113"/>
            <w:r>
              <w:lastRenderedPageBreak/>
              <w:t>1.13</w:t>
            </w:r>
            <w:bookmarkEnd w:id="13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r>
              <w:t>Сведения об исполнительных производствах, возбужденных в отношении УП,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- ОГРН), сумма требований в руб.)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28D" w:rsidRDefault="001D79A9" w:rsidP="005617CB">
            <w:pPr>
              <w:pStyle w:val="a4"/>
            </w:pPr>
            <w:r>
              <w:t>нет</w:t>
            </w:r>
          </w:p>
        </w:tc>
      </w:tr>
      <w:tr w:rsidR="00BD428D" w:rsidTr="003B3D9D">
        <w:tc>
          <w:tcPr>
            <w:tcW w:w="143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428D" w:rsidRDefault="00BD428D" w:rsidP="005617CB">
            <w:pPr>
              <w:pStyle w:val="a5"/>
            </w:pPr>
            <w:bookmarkStart w:id="14" w:name="sub_2002"/>
            <w:r>
              <w:rPr>
                <w:rStyle w:val="a3"/>
                <w:bCs/>
              </w:rPr>
              <w:t>2. Основная продукция (работы, услуги), производство которой осуществляется УП</w:t>
            </w:r>
            <w:bookmarkEnd w:id="14"/>
          </w:p>
        </w:tc>
      </w:tr>
      <w:tr w:rsidR="00BD428D" w:rsidTr="00AD3FB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bookmarkStart w:id="15" w:name="sub_2021"/>
            <w:r>
              <w:t>2.1</w:t>
            </w:r>
            <w:bookmarkEnd w:id="15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r>
              <w:t>Виды основной продукции (работ, услуг), производство которой осуществляется УП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28D" w:rsidRDefault="00AD3FB1" w:rsidP="005627DE">
            <w:pPr>
              <w:widowControl/>
              <w:shd w:val="clear" w:color="auto" w:fill="FFFFFF"/>
              <w:autoSpaceDE/>
              <w:autoSpaceDN/>
              <w:adjustRightInd/>
              <w:spacing w:before="360" w:after="240" w:line="312" w:lineRule="atLeast"/>
              <w:ind w:firstLine="0"/>
              <w:jc w:val="left"/>
              <w:outlineLvl w:val="1"/>
            </w:pPr>
            <w:r w:rsidRPr="00AD3FB1">
              <w:rPr>
                <w:rFonts w:ascii="Times New Roman" w:eastAsia="Times New Roman" w:hAnsi="Times New Roman" w:cs="Times New Roman"/>
                <w:color w:val="333333"/>
              </w:rPr>
              <w:t xml:space="preserve">Организация похорон и представление связанных с ними </w:t>
            </w:r>
            <w:r w:rsidR="005627DE">
              <w:rPr>
                <w:rFonts w:ascii="Times New Roman" w:eastAsia="Times New Roman" w:hAnsi="Times New Roman" w:cs="Times New Roman"/>
                <w:color w:val="333333"/>
              </w:rPr>
              <w:t xml:space="preserve">ритуальных товаров и </w:t>
            </w:r>
            <w:r w:rsidRPr="00AD3FB1">
              <w:rPr>
                <w:rFonts w:ascii="Times New Roman" w:eastAsia="Times New Roman" w:hAnsi="Times New Roman" w:cs="Times New Roman"/>
                <w:color w:val="333333"/>
              </w:rPr>
              <w:t>услуг</w:t>
            </w:r>
          </w:p>
        </w:tc>
      </w:tr>
      <w:tr w:rsidR="00BD428D" w:rsidTr="003B3D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bookmarkStart w:id="16" w:name="sub_2022"/>
            <w:r>
              <w:t>2.2</w:t>
            </w:r>
            <w:bookmarkEnd w:id="16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020" w:rsidRDefault="00DE23E3" w:rsidP="00A25020">
            <w:pPr>
              <w:pStyle w:val="a4"/>
            </w:pPr>
            <w:r>
              <w:t>За 2024г.</w:t>
            </w:r>
            <w:r w:rsidR="00A25020">
              <w:t>:</w:t>
            </w:r>
          </w:p>
          <w:p w:rsidR="00A25020" w:rsidRDefault="00A25020" w:rsidP="00A25020">
            <w:pPr>
              <w:pStyle w:val="a4"/>
            </w:pPr>
            <w:r>
              <w:t>Услуги по организации похорон – 39914ед./132877,22 тыс. руб.;</w:t>
            </w:r>
          </w:p>
          <w:p w:rsidR="00A25020" w:rsidRDefault="00A25020" w:rsidP="00A25020">
            <w:pPr>
              <w:pStyle w:val="a4"/>
            </w:pPr>
            <w:r>
              <w:t>Гробы – 1097шт./6343,41 тыс. руб.;</w:t>
            </w:r>
          </w:p>
          <w:p w:rsidR="00A25020" w:rsidRPr="00A25020" w:rsidRDefault="00A25020" w:rsidP="00A25020">
            <w:pPr>
              <w:ind w:firstLine="0"/>
            </w:pPr>
            <w:r>
              <w:t>Венки – 3714шт./14796,13 тыс. руб.</w:t>
            </w:r>
          </w:p>
          <w:p w:rsidR="00BD428D" w:rsidRDefault="00A25020" w:rsidP="00A25020">
            <w:pPr>
              <w:pStyle w:val="a4"/>
            </w:pPr>
            <w:r>
              <w:t xml:space="preserve"> </w:t>
            </w:r>
          </w:p>
        </w:tc>
      </w:tr>
      <w:tr w:rsidR="00BD428D" w:rsidTr="003B3D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bookmarkStart w:id="17" w:name="sub_2023"/>
            <w:r>
              <w:t>2.3</w:t>
            </w:r>
            <w:bookmarkEnd w:id="17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r>
              <w:t xml:space="preserve">Доля государственного заказа в общем объеме выполняемых работ (услуг) </w:t>
            </w:r>
            <w:proofErr w:type="gramStart"/>
            <w:r>
              <w:t>в</w:t>
            </w:r>
            <w:proofErr w:type="gramEnd"/>
            <w:r>
              <w:t xml:space="preserve"> % к выручке УП за отчетный период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28D" w:rsidRDefault="00DE23E3" w:rsidP="005617CB">
            <w:pPr>
              <w:pStyle w:val="a4"/>
            </w:pPr>
            <w:r>
              <w:t>нет</w:t>
            </w:r>
          </w:p>
        </w:tc>
      </w:tr>
      <w:tr w:rsidR="00BD428D" w:rsidTr="003B3D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bookmarkStart w:id="18" w:name="sub_2024"/>
            <w:r>
              <w:t>2.4</w:t>
            </w:r>
            <w:bookmarkEnd w:id="18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r>
              <w:t>Сведения о наличии УП в Реестре хозяйствующих субъектов, имеющих долю на рынке определенного товара в размере более чем 35%, с указанием таких товаров, работ, услуг и доли на рынке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28D" w:rsidRDefault="001D79A9" w:rsidP="005617CB">
            <w:pPr>
              <w:pStyle w:val="a4"/>
            </w:pPr>
            <w:r>
              <w:t>нет</w:t>
            </w:r>
          </w:p>
        </w:tc>
      </w:tr>
      <w:tr w:rsidR="00BD428D" w:rsidTr="003B3D9D">
        <w:tc>
          <w:tcPr>
            <w:tcW w:w="143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428D" w:rsidRDefault="00BD428D" w:rsidP="005617CB">
            <w:pPr>
              <w:pStyle w:val="a5"/>
            </w:pPr>
            <w:bookmarkStart w:id="19" w:name="sub_2003"/>
            <w:r>
              <w:rPr>
                <w:rStyle w:val="a3"/>
                <w:bCs/>
              </w:rPr>
              <w:t>3. Объекты недвижимого имущества, включая земельные участки УП</w:t>
            </w:r>
            <w:bookmarkEnd w:id="19"/>
          </w:p>
        </w:tc>
      </w:tr>
      <w:tr w:rsidR="00BD428D" w:rsidTr="003B3D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bookmarkStart w:id="20" w:name="sub_2031"/>
            <w:r>
              <w:t>3.1</w:t>
            </w:r>
            <w:bookmarkEnd w:id="20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r>
              <w:t>Общая площадь принадлежащих и (или) используемых УП зданий, сооружений, помещений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28D" w:rsidRPr="00BE612F" w:rsidRDefault="00A03E75" w:rsidP="005617CB">
            <w:pPr>
              <w:pStyle w:val="a4"/>
              <w:rPr>
                <w:highlight w:val="yellow"/>
              </w:rPr>
            </w:pPr>
            <w:r w:rsidRPr="00A03E75">
              <w:t>39278,83</w:t>
            </w:r>
            <w:r w:rsidR="005627DE">
              <w:t xml:space="preserve"> </w:t>
            </w:r>
            <w:proofErr w:type="spellStart"/>
            <w:r w:rsidR="005627DE">
              <w:t>кв.м</w:t>
            </w:r>
            <w:proofErr w:type="spellEnd"/>
            <w:r w:rsidR="005627DE">
              <w:t>.</w:t>
            </w:r>
          </w:p>
        </w:tc>
      </w:tr>
      <w:tr w:rsidR="00BD428D" w:rsidTr="003B3D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bookmarkStart w:id="21" w:name="sub_2032"/>
            <w:r>
              <w:t>3.2</w:t>
            </w:r>
            <w:bookmarkEnd w:id="21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r>
              <w:t>В отношении каждого здания, сооружения, помещения:</w:t>
            </w:r>
          </w:p>
          <w:p w:rsidR="00BD428D" w:rsidRDefault="00BD428D" w:rsidP="005617CB">
            <w:pPr>
              <w:pStyle w:val="a5"/>
            </w:pPr>
            <w:r>
              <w:t>- кадастровый номер;</w:t>
            </w:r>
          </w:p>
          <w:p w:rsidR="00BD428D" w:rsidRDefault="00BD428D" w:rsidP="005617CB">
            <w:pPr>
              <w:pStyle w:val="a5"/>
            </w:pPr>
            <w:r>
              <w:t>- наименование;</w:t>
            </w:r>
          </w:p>
          <w:p w:rsidR="00BD428D" w:rsidRDefault="00BD428D" w:rsidP="005617CB">
            <w:pPr>
              <w:pStyle w:val="a5"/>
            </w:pPr>
            <w:r>
              <w:t>- назначение, фактическое использование;</w:t>
            </w:r>
          </w:p>
          <w:p w:rsidR="00BD428D" w:rsidRDefault="00BD428D" w:rsidP="005617CB">
            <w:pPr>
              <w:pStyle w:val="a5"/>
            </w:pPr>
            <w:r>
              <w:t>- адрес местонахождения;</w:t>
            </w:r>
          </w:p>
          <w:p w:rsidR="00BD428D" w:rsidRDefault="00BD428D" w:rsidP="005617CB">
            <w:pPr>
              <w:pStyle w:val="a5"/>
            </w:pPr>
            <w:r>
              <w:t xml:space="preserve">- общая площадь в кв. м (протяженность в </w:t>
            </w:r>
            <w:proofErr w:type="spellStart"/>
            <w:r>
              <w:t>пог</w:t>
            </w:r>
            <w:proofErr w:type="spellEnd"/>
            <w:r>
              <w:t>. м);</w:t>
            </w:r>
          </w:p>
          <w:p w:rsidR="00BD428D" w:rsidRDefault="00BD428D" w:rsidP="005617CB">
            <w:pPr>
              <w:pStyle w:val="a5"/>
            </w:pPr>
            <w:r>
              <w:t>- этажность;</w:t>
            </w:r>
          </w:p>
          <w:p w:rsidR="00BD428D" w:rsidRDefault="00BD428D" w:rsidP="005617CB">
            <w:pPr>
              <w:pStyle w:val="a5"/>
            </w:pPr>
            <w:r>
              <w:t>- год постройки;</w:t>
            </w:r>
          </w:p>
          <w:p w:rsidR="00BD428D" w:rsidRDefault="00BD428D" w:rsidP="005617CB">
            <w:pPr>
              <w:pStyle w:val="a5"/>
            </w:pPr>
            <w:r>
              <w:t>- краткие сведения о техническом состоянии;</w:t>
            </w:r>
          </w:p>
          <w:p w:rsidR="00BD428D" w:rsidRDefault="00BD428D" w:rsidP="005617CB">
            <w:pPr>
              <w:pStyle w:val="a5"/>
            </w:pPr>
            <w:r>
              <w:t xml:space="preserve">- сведения об отнесении здания, сооружения к объектам </w:t>
            </w:r>
            <w:r>
              <w:lastRenderedPageBreak/>
              <w:t>культурного наследия;</w:t>
            </w:r>
          </w:p>
          <w:p w:rsidR="00BD428D" w:rsidRDefault="00BD428D" w:rsidP="005617CB">
            <w:pPr>
              <w:pStyle w:val="a5"/>
            </w:pPr>
            <w:r>
              <w:t>- вид права, на котором УП использует здание, сооружение;</w:t>
            </w:r>
          </w:p>
          <w:p w:rsidR="00BD428D" w:rsidRDefault="00BD428D" w:rsidP="005617CB">
            <w:pPr>
              <w:pStyle w:val="a5"/>
            </w:pPr>
            <w:r>
              <w:t>- реквизиты документов, подтверждающих права на здание, сооружение;</w:t>
            </w:r>
          </w:p>
          <w:p w:rsidR="00BD428D" w:rsidRDefault="00BD428D" w:rsidP="005617CB">
            <w:pPr>
              <w:pStyle w:val="a5"/>
            </w:pPr>
            <w: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BD428D" w:rsidRDefault="00BD428D" w:rsidP="005617CB">
            <w:pPr>
              <w:pStyle w:val="a5"/>
            </w:pPr>
            <w: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28D" w:rsidRPr="00BE612F" w:rsidRDefault="00BE612F" w:rsidP="005617CB">
            <w:pPr>
              <w:pStyle w:val="a4"/>
              <w:rPr>
                <w:highlight w:val="yellow"/>
              </w:rPr>
            </w:pPr>
            <w:r w:rsidRPr="00A03E75">
              <w:lastRenderedPageBreak/>
              <w:t>Перечень в приложении</w:t>
            </w:r>
            <w:r w:rsidR="007779E4" w:rsidRPr="00A03E75">
              <w:t xml:space="preserve"> 1</w:t>
            </w:r>
            <w:r w:rsidRPr="00A03E75">
              <w:t xml:space="preserve"> к настоящей таблице</w:t>
            </w:r>
          </w:p>
        </w:tc>
      </w:tr>
      <w:tr w:rsidR="00BD428D" w:rsidTr="003B3D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bookmarkStart w:id="22" w:name="sub_2033"/>
            <w:r>
              <w:lastRenderedPageBreak/>
              <w:t>3.3</w:t>
            </w:r>
            <w:bookmarkEnd w:id="22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r>
              <w:t>Общая площадь принадлежащих и (или) используемых УП земельных участков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28D" w:rsidRDefault="001D79A9" w:rsidP="005617CB">
            <w:pPr>
              <w:pStyle w:val="a4"/>
            </w:pPr>
            <w:r>
              <w:t>нет</w:t>
            </w:r>
          </w:p>
        </w:tc>
      </w:tr>
      <w:tr w:rsidR="00BD428D" w:rsidTr="003B3D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bookmarkStart w:id="23" w:name="sub_2034"/>
            <w:r>
              <w:t>3.4</w:t>
            </w:r>
            <w:bookmarkEnd w:id="23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r>
              <w:t>В отношении каждого земельного участка:</w:t>
            </w:r>
          </w:p>
          <w:p w:rsidR="00BD428D" w:rsidRDefault="00BD428D" w:rsidP="005617CB">
            <w:pPr>
              <w:pStyle w:val="a5"/>
            </w:pPr>
            <w:r>
              <w:t>- адрес местонахождения;</w:t>
            </w:r>
          </w:p>
          <w:p w:rsidR="00BD428D" w:rsidRDefault="00BD428D" w:rsidP="005617CB">
            <w:pPr>
              <w:pStyle w:val="a5"/>
            </w:pPr>
            <w:r>
              <w:t>- площадь в кв. м;</w:t>
            </w:r>
          </w:p>
          <w:p w:rsidR="00BD428D" w:rsidRDefault="00BD428D" w:rsidP="005617CB">
            <w:pPr>
              <w:pStyle w:val="a5"/>
            </w:pPr>
            <w:r>
              <w:t>- категория земель;</w:t>
            </w:r>
          </w:p>
          <w:p w:rsidR="00BD428D" w:rsidRDefault="00BD428D" w:rsidP="005617CB">
            <w:pPr>
              <w:pStyle w:val="a5"/>
            </w:pPr>
            <w:r>
              <w:t>- виды разрешенного использования земельного участка;</w:t>
            </w:r>
          </w:p>
          <w:p w:rsidR="00BD428D" w:rsidRDefault="00BD428D" w:rsidP="005617CB">
            <w:pPr>
              <w:pStyle w:val="a5"/>
            </w:pPr>
            <w:r>
              <w:t>- кадастровый номер;</w:t>
            </w:r>
          </w:p>
          <w:p w:rsidR="00BD428D" w:rsidRDefault="00BD428D" w:rsidP="005617CB">
            <w:pPr>
              <w:pStyle w:val="a5"/>
            </w:pPr>
            <w:r>
              <w:t>- кадастровая стоимость, руб.;</w:t>
            </w:r>
          </w:p>
          <w:p w:rsidR="00BD428D" w:rsidRDefault="00BD428D" w:rsidP="005617CB">
            <w:pPr>
              <w:pStyle w:val="a5"/>
            </w:pPr>
            <w:r>
              <w:t>- вид права, на котором УП использует земельный участок;</w:t>
            </w:r>
          </w:p>
          <w:p w:rsidR="00BD428D" w:rsidRDefault="00BD428D" w:rsidP="005617CB">
            <w:pPr>
              <w:pStyle w:val="a5"/>
            </w:pPr>
            <w:r>
              <w:t>- реквизиты документов, подтверждающих права на земельный участок;</w:t>
            </w:r>
          </w:p>
          <w:p w:rsidR="00BD428D" w:rsidRDefault="00BD428D" w:rsidP="005617CB">
            <w:pPr>
              <w:pStyle w:val="a5"/>
            </w:pPr>
            <w:r>
              <w:t>- 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28D" w:rsidRDefault="00BE612F" w:rsidP="005617CB">
            <w:pPr>
              <w:pStyle w:val="a4"/>
            </w:pPr>
            <w:r>
              <w:t>-</w:t>
            </w:r>
          </w:p>
        </w:tc>
      </w:tr>
      <w:tr w:rsidR="00BD428D" w:rsidTr="003B3D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bookmarkStart w:id="24" w:name="sub_2035"/>
            <w:r>
              <w:t>3.5</w:t>
            </w:r>
            <w:bookmarkEnd w:id="24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r>
              <w:t xml:space="preserve">Перечень объектов социально-культурного и коммунально-бытового назначения, принадлежащих УП, с указанием наименования, адреса местонахождения, кадастрового номера (в случае если такой объект </w:t>
            </w:r>
            <w:proofErr w:type="gramStart"/>
            <w:r>
              <w:t>стоит на кадастровом учете</w:t>
            </w:r>
            <w:proofErr w:type="gramEnd"/>
            <w:r>
              <w:t>) и площади каждого объекта в кв. м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28D" w:rsidRDefault="007779E4" w:rsidP="005617CB">
            <w:pPr>
              <w:pStyle w:val="a4"/>
            </w:pPr>
            <w:r w:rsidRPr="00A03E75">
              <w:t>Перечень в приложении 2 к настоящей таблице</w:t>
            </w:r>
          </w:p>
        </w:tc>
      </w:tr>
      <w:tr w:rsidR="00BD428D" w:rsidTr="003B3D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bookmarkStart w:id="25" w:name="sub_2036"/>
            <w:r>
              <w:t>3.6</w:t>
            </w:r>
            <w:bookmarkEnd w:id="25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r>
              <w:t>Сведения о незавершенном строительстве УП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28D" w:rsidRDefault="00DA532E" w:rsidP="00DA532E">
            <w:pPr>
              <w:pStyle w:val="a4"/>
            </w:pPr>
            <w:r>
              <w:t>Кладбище Самарское (новое) – 177525,00 руб.; Кладбище Ясная поляна – 550978,31 руб.; Проектирование и рек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 xml:space="preserve">даний по ул. Дзержинского 27 – 2881604,62 руб.; Расширение </w:t>
            </w:r>
            <w:proofErr w:type="spellStart"/>
            <w:r>
              <w:t>кл</w:t>
            </w:r>
            <w:proofErr w:type="spellEnd"/>
            <w:r>
              <w:t>. Рубежное – 11 138 936,14 руб.; Строительство крематория – 9 408 667,81 руб.</w:t>
            </w:r>
            <w:bookmarkStart w:id="26" w:name="_GoBack"/>
            <w:bookmarkEnd w:id="26"/>
            <w:r>
              <w:t xml:space="preserve"> </w:t>
            </w:r>
          </w:p>
        </w:tc>
      </w:tr>
      <w:tr w:rsidR="00BD428D" w:rsidTr="003B3D9D">
        <w:tc>
          <w:tcPr>
            <w:tcW w:w="143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428D" w:rsidRDefault="00BD428D" w:rsidP="005617CB">
            <w:pPr>
              <w:pStyle w:val="a5"/>
            </w:pPr>
            <w:bookmarkStart w:id="27" w:name="sub_2004"/>
            <w:r>
              <w:rPr>
                <w:rStyle w:val="a3"/>
                <w:bCs/>
              </w:rPr>
              <w:lastRenderedPageBreak/>
              <w:t>4. Иные сведения</w:t>
            </w:r>
            <w:bookmarkEnd w:id="27"/>
          </w:p>
        </w:tc>
      </w:tr>
      <w:tr w:rsidR="00BD428D" w:rsidTr="003B3D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bookmarkStart w:id="28" w:name="sub_2041"/>
            <w:r>
              <w:t>4.1</w:t>
            </w:r>
            <w:bookmarkEnd w:id="28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r>
              <w:t>Расшифровка нематериальных активов УП с указанием по каждому активу срока полезного использования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28D" w:rsidRDefault="00DE23E3" w:rsidP="005617CB">
            <w:pPr>
              <w:pStyle w:val="a4"/>
            </w:pPr>
            <w:r>
              <w:t>-</w:t>
            </w:r>
          </w:p>
        </w:tc>
      </w:tr>
      <w:tr w:rsidR="00BD428D" w:rsidTr="003B3D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bookmarkStart w:id="29" w:name="sub_2042"/>
            <w:r>
              <w:t>4.2</w:t>
            </w:r>
            <w:bookmarkEnd w:id="29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r>
              <w:t>Перечень объектов движимого имущества УП остаточной балансовой стоимостью свыше пятисот тысяч рублей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28D" w:rsidRDefault="007779E4" w:rsidP="007779E4">
            <w:pPr>
              <w:pStyle w:val="a4"/>
            </w:pPr>
            <w:r w:rsidRPr="00A03E75">
              <w:t>Перечень в приложении 3 к настоящей таблице</w:t>
            </w:r>
          </w:p>
        </w:tc>
      </w:tr>
      <w:tr w:rsidR="00BD428D" w:rsidTr="003B3D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bookmarkStart w:id="30" w:name="sub_2043"/>
            <w:r>
              <w:t>4.3</w:t>
            </w:r>
            <w:bookmarkEnd w:id="30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r>
              <w:t xml:space="preserve">Перечень </w:t>
            </w:r>
            <w:proofErr w:type="spellStart"/>
            <w:r>
              <w:t>забалансовых</w:t>
            </w:r>
            <w:proofErr w:type="spellEnd"/>
            <w:r>
              <w:t xml:space="preserve"> активов и обязательств УП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28D" w:rsidRDefault="00DE23E3" w:rsidP="005617CB">
            <w:pPr>
              <w:pStyle w:val="a4"/>
            </w:pPr>
            <w:r>
              <w:t>-</w:t>
            </w:r>
          </w:p>
        </w:tc>
      </w:tr>
      <w:tr w:rsidR="00BD428D" w:rsidTr="003B3D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bookmarkStart w:id="31" w:name="sub_2044"/>
            <w:r>
              <w:t>4.4</w:t>
            </w:r>
            <w:bookmarkEnd w:id="31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r>
              <w:t>Сведения об обязательствах УП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28D" w:rsidRDefault="00DE23E3" w:rsidP="005617CB">
            <w:pPr>
              <w:pStyle w:val="a4"/>
            </w:pPr>
            <w:r w:rsidRPr="005627DE">
              <w:t>1</w:t>
            </w:r>
            <w:r w:rsidR="005627DE" w:rsidRPr="005627DE">
              <w:t> </w:t>
            </w:r>
            <w:r w:rsidRPr="005627DE">
              <w:t>000</w:t>
            </w:r>
            <w:r w:rsidR="005627DE" w:rsidRPr="005627DE">
              <w:t> </w:t>
            </w:r>
            <w:r w:rsidRPr="005627DE">
              <w:t>100</w:t>
            </w:r>
            <w:r w:rsidR="005627DE" w:rsidRPr="005627DE">
              <w:t xml:space="preserve"> руб.</w:t>
            </w:r>
          </w:p>
        </w:tc>
      </w:tr>
      <w:tr w:rsidR="00BD428D" w:rsidTr="003B3D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bookmarkStart w:id="32" w:name="sub_2045"/>
            <w:r>
              <w:t>4.5</w:t>
            </w:r>
            <w:bookmarkEnd w:id="32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proofErr w:type="gramStart"/>
            <w: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  <w:proofErr w:type="gramEnd"/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9E4" w:rsidRDefault="007779E4" w:rsidP="007779E4">
            <w:pPr>
              <w:pStyle w:val="a4"/>
            </w:pPr>
            <w:r>
              <w:t>За 2022г.:</w:t>
            </w:r>
          </w:p>
          <w:p w:rsidR="007779E4" w:rsidRDefault="007779E4" w:rsidP="007779E4">
            <w:pPr>
              <w:pStyle w:val="a4"/>
            </w:pPr>
            <w:r>
              <w:t>Услуги по организации похорон – 39924ед./111249,53 тыс. руб.;</w:t>
            </w:r>
          </w:p>
          <w:p w:rsidR="007779E4" w:rsidRDefault="007779E4" w:rsidP="007779E4">
            <w:pPr>
              <w:pStyle w:val="a4"/>
            </w:pPr>
            <w:r>
              <w:t>Гробы – 961шт./5168,41 тыс. руб.;</w:t>
            </w:r>
          </w:p>
          <w:p w:rsidR="007779E4" w:rsidRDefault="007779E4" w:rsidP="007779E4">
            <w:pPr>
              <w:ind w:firstLine="0"/>
            </w:pPr>
            <w:r>
              <w:t>Венки – 4118шт./12544,21 тыс. руб.</w:t>
            </w:r>
          </w:p>
          <w:p w:rsidR="007779E4" w:rsidRDefault="007779E4" w:rsidP="007779E4">
            <w:pPr>
              <w:pStyle w:val="a4"/>
            </w:pPr>
            <w:r>
              <w:t>За 2023г.:</w:t>
            </w:r>
          </w:p>
          <w:p w:rsidR="007779E4" w:rsidRDefault="007779E4" w:rsidP="007779E4">
            <w:pPr>
              <w:pStyle w:val="a4"/>
            </w:pPr>
            <w:r>
              <w:t>Услуги по организации похорон – 41016ед./126396,83 тыс. руб.;</w:t>
            </w:r>
          </w:p>
          <w:p w:rsidR="007779E4" w:rsidRDefault="007779E4" w:rsidP="007779E4">
            <w:pPr>
              <w:pStyle w:val="a4"/>
            </w:pPr>
            <w:r>
              <w:t>Гробы – 1302шт./6536,90 тыс. руб.;</w:t>
            </w:r>
          </w:p>
          <w:p w:rsidR="007779E4" w:rsidRPr="00A25020" w:rsidRDefault="007779E4" w:rsidP="007779E4">
            <w:pPr>
              <w:ind w:firstLine="0"/>
            </w:pPr>
            <w:r>
              <w:t>Венки – 4320шт./19226,96 тыс. руб.</w:t>
            </w:r>
          </w:p>
          <w:p w:rsidR="007779E4" w:rsidRDefault="007779E4" w:rsidP="007779E4">
            <w:pPr>
              <w:pStyle w:val="a4"/>
            </w:pPr>
            <w:r>
              <w:t>За 2024г.:</w:t>
            </w:r>
          </w:p>
          <w:p w:rsidR="007779E4" w:rsidRDefault="007779E4" w:rsidP="007779E4">
            <w:pPr>
              <w:pStyle w:val="a4"/>
            </w:pPr>
            <w:r>
              <w:t>Услуги по организации похорон – 39914ед./132877,22 тыс. руб.;</w:t>
            </w:r>
          </w:p>
          <w:p w:rsidR="007779E4" w:rsidRDefault="007779E4" w:rsidP="007779E4">
            <w:pPr>
              <w:pStyle w:val="a4"/>
            </w:pPr>
            <w:r>
              <w:t>Гробы – 1097шт./6343,41 тыс. руб.;</w:t>
            </w:r>
          </w:p>
          <w:p w:rsidR="007779E4" w:rsidRDefault="007779E4" w:rsidP="007779E4">
            <w:pPr>
              <w:ind w:firstLine="0"/>
            </w:pPr>
            <w:r>
              <w:t>Венки – 3714шт./14796,13 тыс. руб.</w:t>
            </w:r>
          </w:p>
          <w:p w:rsidR="007779E4" w:rsidRDefault="007779E4" w:rsidP="007779E4">
            <w:pPr>
              <w:ind w:firstLine="0"/>
            </w:pPr>
            <w:r>
              <w:t xml:space="preserve">Плановые показатели объемов выпуска и реализации на </w:t>
            </w:r>
            <w:proofErr w:type="gramStart"/>
            <w:r>
              <w:t>текущий</w:t>
            </w:r>
            <w:proofErr w:type="gramEnd"/>
            <w:r>
              <w:t xml:space="preserve"> 2025год:</w:t>
            </w:r>
          </w:p>
          <w:p w:rsidR="007779E4" w:rsidRDefault="007779E4" w:rsidP="007779E4">
            <w:pPr>
              <w:pStyle w:val="a4"/>
            </w:pPr>
            <w:r>
              <w:t>Услуги по организации похорон – 39960ед./133030,8 тыс. руб.;</w:t>
            </w:r>
          </w:p>
          <w:p w:rsidR="007779E4" w:rsidRDefault="007779E4" w:rsidP="007779E4">
            <w:pPr>
              <w:pStyle w:val="a4"/>
            </w:pPr>
            <w:r>
              <w:t>Гробы – 2400шт./6809,04 тыс. руб.;</w:t>
            </w:r>
          </w:p>
          <w:p w:rsidR="007779E4" w:rsidRDefault="007779E4" w:rsidP="007779E4">
            <w:pPr>
              <w:ind w:firstLine="0"/>
            </w:pPr>
            <w:r>
              <w:t>Венки – 7050шт./15760,5 тыс. руб.</w:t>
            </w:r>
          </w:p>
          <w:p w:rsidR="007779E4" w:rsidRDefault="007779E4" w:rsidP="007779E4">
            <w:pPr>
              <w:ind w:firstLine="0"/>
            </w:pPr>
            <w:r w:rsidRPr="005627DE">
              <w:t xml:space="preserve">Акты планирования приватизации имущества: </w:t>
            </w:r>
            <w:r w:rsidR="005627DE">
              <w:t>Проект постановления Администрации городского округа Самара № 269 «О внесении изменений в постановление Администрации городского округа Самара от 17.12.2021 №934 «Об утверждении прогнозного плана (программы) приватизации муниципального имущества городского округа Самара на 2025-2027 годы», утвержденный 26.03.2025г.</w:t>
            </w:r>
          </w:p>
          <w:p w:rsidR="007779E4" w:rsidRDefault="007779E4" w:rsidP="007779E4">
            <w:pPr>
              <w:ind w:firstLine="0"/>
            </w:pPr>
          </w:p>
          <w:p w:rsidR="007779E4" w:rsidRPr="00A25020" w:rsidRDefault="007779E4" w:rsidP="007779E4">
            <w:pPr>
              <w:ind w:firstLine="0"/>
            </w:pPr>
          </w:p>
          <w:p w:rsidR="00BD428D" w:rsidRDefault="00BD428D" w:rsidP="005617CB">
            <w:pPr>
              <w:pStyle w:val="a4"/>
            </w:pPr>
          </w:p>
        </w:tc>
      </w:tr>
      <w:tr w:rsidR="00BD428D" w:rsidTr="003B3D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bookmarkStart w:id="33" w:name="sub_2046"/>
            <w:r>
              <w:lastRenderedPageBreak/>
              <w:t>4.6</w:t>
            </w:r>
            <w:bookmarkEnd w:id="33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r>
              <w:t>Сведения об объемах средств, направленных на финансирование капитальных вложений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28D" w:rsidRDefault="00DE23E3" w:rsidP="005617CB">
            <w:pPr>
              <w:pStyle w:val="a4"/>
            </w:pPr>
            <w:r>
              <w:t>нет</w:t>
            </w:r>
          </w:p>
        </w:tc>
      </w:tr>
      <w:tr w:rsidR="00BD428D" w:rsidTr="003B3D9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bookmarkStart w:id="34" w:name="sub_2047"/>
            <w:r>
              <w:t>4.7</w:t>
            </w:r>
            <w:bookmarkEnd w:id="34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8D" w:rsidRDefault="00BD428D" w:rsidP="005617CB">
            <w:pPr>
              <w:pStyle w:val="a5"/>
            </w:pPr>
            <w:r>
              <w:t>Расшифровка финансовых вложений УП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28D" w:rsidRDefault="00AD3FB1" w:rsidP="005617CB">
            <w:pPr>
              <w:pStyle w:val="a4"/>
            </w:pPr>
            <w:r>
              <w:t>нет</w:t>
            </w:r>
          </w:p>
        </w:tc>
      </w:tr>
    </w:tbl>
    <w:p w:rsidR="007F5BB5" w:rsidRDefault="007F5BB5"/>
    <w:sectPr w:rsidR="007F5BB5" w:rsidSect="003B3D9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D0"/>
    <w:rsid w:val="001D79A9"/>
    <w:rsid w:val="003B3D9D"/>
    <w:rsid w:val="005627DE"/>
    <w:rsid w:val="006B33D0"/>
    <w:rsid w:val="00743E08"/>
    <w:rsid w:val="007779E4"/>
    <w:rsid w:val="007F5BB5"/>
    <w:rsid w:val="008869D0"/>
    <w:rsid w:val="009B243C"/>
    <w:rsid w:val="00A03E75"/>
    <w:rsid w:val="00A25020"/>
    <w:rsid w:val="00AD3FB1"/>
    <w:rsid w:val="00BD428D"/>
    <w:rsid w:val="00BE612F"/>
    <w:rsid w:val="00DA532E"/>
    <w:rsid w:val="00DE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8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D3FB1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D428D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BD428D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BD428D"/>
    <w:pPr>
      <w:ind w:firstLine="0"/>
      <w:jc w:val="left"/>
    </w:pPr>
  </w:style>
  <w:style w:type="character" w:customStyle="1" w:styleId="20">
    <w:name w:val="Заголовок 2 Знак"/>
    <w:basedOn w:val="a0"/>
    <w:link w:val="2"/>
    <w:uiPriority w:val="9"/>
    <w:rsid w:val="00AD3F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8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D3FB1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D428D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BD428D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BD428D"/>
    <w:pPr>
      <w:ind w:firstLine="0"/>
      <w:jc w:val="left"/>
    </w:pPr>
  </w:style>
  <w:style w:type="character" w:customStyle="1" w:styleId="20">
    <w:name w:val="Заголовок 2 Знак"/>
    <w:basedOn w:val="a0"/>
    <w:link w:val="2"/>
    <w:uiPriority w:val="9"/>
    <w:rsid w:val="00AD3F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Комова Татьяна Геннадиевна</dc:creator>
  <cp:keywords/>
  <dc:description/>
  <cp:lastModifiedBy>Комова Татьяна Геннадиевна</cp:lastModifiedBy>
  <cp:revision>11</cp:revision>
  <cp:lastPrinted>2025-04-23T08:00:00Z</cp:lastPrinted>
  <dcterms:created xsi:type="dcterms:W3CDTF">2025-04-21T05:43:00Z</dcterms:created>
  <dcterms:modified xsi:type="dcterms:W3CDTF">2025-05-13T10:55:00Z</dcterms:modified>
</cp:coreProperties>
</file>